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03BF3" w14:textId="77777777" w:rsidR="005926A2" w:rsidRDefault="005926A2" w:rsidP="00D5386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0928CA59" w14:textId="77777777" w:rsidR="005926A2" w:rsidRDefault="005926A2" w:rsidP="00D5386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ab/>
      </w:r>
      <w:r>
        <w:rPr>
          <w:rFonts w:ascii="Helvetica" w:hAnsi="Helvetica" w:cs="Helvetica"/>
          <w:b/>
          <w:bCs/>
          <w:sz w:val="24"/>
          <w:szCs w:val="24"/>
        </w:rPr>
        <w:tab/>
      </w:r>
      <w:r>
        <w:rPr>
          <w:rFonts w:ascii="Helvetica" w:hAnsi="Helvetica" w:cs="Helvetica"/>
          <w:b/>
          <w:bCs/>
          <w:sz w:val="24"/>
          <w:szCs w:val="24"/>
        </w:rPr>
        <w:tab/>
      </w:r>
    </w:p>
    <w:p w14:paraId="7CE76F7A" w14:textId="77777777" w:rsidR="00AF157A" w:rsidRDefault="005926A2" w:rsidP="00EA1EA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200" w:firstLine="720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noProof/>
          <w:sz w:val="24"/>
          <w:szCs w:val="24"/>
          <w:lang w:eastAsia="en-GB"/>
        </w:rPr>
        <mc:AlternateContent>
          <mc:Choice Requires="wpc">
            <w:drawing>
              <wp:inline distT="0" distB="0" distL="0" distR="0" wp14:anchorId="62E89C8A" wp14:editId="10CA437C">
                <wp:extent cx="1625600" cy="502285"/>
                <wp:effectExtent l="0" t="0" r="0" b="12065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14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47A68B57" id="Canvas 3" o:spid="_x0000_s1026" editas="canvas" style="width:128pt;height:39.55pt;mso-position-horizontal-relative:char;mso-position-vertical-relative:line" coordsize="16256,5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256;height:5022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16281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">
                  <v:imagedata r:id="rId9" o:title=""/>
                </v:shape>
                <w10:anchorlock/>
              </v:group>
            </w:pict>
          </mc:Fallback>
        </mc:AlternateContent>
      </w:r>
    </w:p>
    <w:p w14:paraId="55AC8F88" w14:textId="77777777"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Energy - Flow Data Help Text</w:t>
      </w:r>
    </w:p>
    <w:p w14:paraId="580B4A1E" w14:textId="77777777"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-Bold" w:hAnsi="Helvetica-Bold" w:cs="Helvetica-Bold"/>
          <w:b/>
          <w:bCs/>
          <w:sz w:val="28"/>
          <w:szCs w:val="28"/>
        </w:rPr>
      </w:pPr>
    </w:p>
    <w:p w14:paraId="44274873" w14:textId="77777777"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Report Title: Instantaneous Flows into the NTS</w:t>
      </w:r>
    </w:p>
    <w:p w14:paraId="32133EAB" w14:textId="77777777"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-Bold" w:hAnsi="Helvetica-Bold" w:cs="Helvetica-Bold"/>
          <w:b/>
          <w:bCs/>
          <w:sz w:val="28"/>
          <w:szCs w:val="28"/>
        </w:rPr>
      </w:pPr>
    </w:p>
    <w:p w14:paraId="2757E643" w14:textId="77777777"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-Bold" w:hAnsi="Helvetica-Bold" w:cs="Helvetica-Bold"/>
          <w:b/>
          <w:bCs/>
          <w:sz w:val="28"/>
          <w:szCs w:val="28"/>
        </w:rPr>
      </w:pPr>
    </w:p>
    <w:p w14:paraId="72295E65" w14:textId="77777777"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Publication Timescale: </w:t>
      </w:r>
      <w:r>
        <w:rPr>
          <w:rFonts w:ascii="Helvetica" w:hAnsi="Helvetica" w:cs="Helvetica"/>
          <w:sz w:val="24"/>
          <w:szCs w:val="24"/>
        </w:rPr>
        <w:t>Within Day</w:t>
      </w:r>
    </w:p>
    <w:p w14:paraId="38174287" w14:textId="77777777"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</w:p>
    <w:p w14:paraId="6F5FF601" w14:textId="77777777"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Publication Time: </w:t>
      </w:r>
      <w:r>
        <w:rPr>
          <w:rFonts w:ascii="Helvetica" w:hAnsi="Helvetica" w:cs="Helvetica"/>
          <w:sz w:val="24"/>
          <w:szCs w:val="24"/>
        </w:rPr>
        <w:t>Every 12 Minutes</w:t>
      </w:r>
    </w:p>
    <w:p w14:paraId="4F6D70B6" w14:textId="77777777"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</w:p>
    <w:p w14:paraId="3489C2C5" w14:textId="77777777"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</w:p>
    <w:p w14:paraId="2401D270" w14:textId="77777777"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Instantaneous Flows into the NTS Report shows the latest telemetered data</w:t>
      </w:r>
    </w:p>
    <w:p w14:paraId="74F2E87A" w14:textId="77777777"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direct from the individual sites. Included are:</w:t>
      </w:r>
    </w:p>
    <w:p w14:paraId="25CD8FB3" w14:textId="77777777"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</w:p>
    <w:p w14:paraId="5A0E97C6" w14:textId="77777777" w:rsidR="00107B26" w:rsidRPr="00107B26" w:rsidRDefault="00107B26" w:rsidP="00E63F4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firstLine="0"/>
        <w:rPr>
          <w:rFonts w:ascii="Helvetica" w:hAnsi="Helvetica" w:cs="Helvetica"/>
          <w:sz w:val="24"/>
          <w:szCs w:val="24"/>
        </w:rPr>
      </w:pPr>
      <w:r w:rsidRPr="00107B26">
        <w:rPr>
          <w:rFonts w:ascii="Helvetica" w:hAnsi="Helvetica" w:cs="Helvetica"/>
          <w:sz w:val="24"/>
          <w:szCs w:val="24"/>
        </w:rPr>
        <w:t>All entry points (or combination of entry points from the same Terminal)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107B26">
        <w:rPr>
          <w:rFonts w:ascii="Helvetica" w:hAnsi="Helvetica" w:cs="Helvetica"/>
          <w:sz w:val="24"/>
          <w:szCs w:val="24"/>
        </w:rPr>
        <w:t>that are capable of flows into the network at rates greater than 10mcm/day,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107B26">
        <w:rPr>
          <w:rFonts w:ascii="Helvetica" w:hAnsi="Helvetica" w:cs="Helvetica"/>
          <w:sz w:val="24"/>
          <w:szCs w:val="24"/>
        </w:rPr>
        <w:t>and</w:t>
      </w:r>
    </w:p>
    <w:p w14:paraId="7CE16749" w14:textId="2BAB61E5" w:rsidR="00107B26" w:rsidRDefault="00107B26" w:rsidP="00E63F4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firstLine="0"/>
        <w:rPr>
          <w:rFonts w:ascii="Helvetica" w:hAnsi="Helvetica" w:cs="Helvetica"/>
          <w:sz w:val="24"/>
          <w:szCs w:val="24"/>
        </w:rPr>
      </w:pPr>
      <w:r w:rsidRPr="00107B26">
        <w:rPr>
          <w:rFonts w:ascii="Helvetica" w:hAnsi="Helvetica" w:cs="Helvetica"/>
          <w:sz w:val="24"/>
          <w:szCs w:val="24"/>
        </w:rPr>
        <w:t>All entry points that are owned and operated by National Grid (</w:t>
      </w:r>
      <w:r w:rsidR="007D066E">
        <w:rPr>
          <w:rFonts w:ascii="Helvetica" w:hAnsi="Helvetica" w:cs="Helvetica"/>
          <w:sz w:val="24"/>
          <w:szCs w:val="24"/>
        </w:rPr>
        <w:t>Grain LNG</w:t>
      </w:r>
      <w:r w:rsidRPr="00107B26">
        <w:rPr>
          <w:rFonts w:ascii="Helvetica" w:hAnsi="Helvetica" w:cs="Helvetica"/>
          <w:sz w:val="24"/>
          <w:szCs w:val="24"/>
        </w:rPr>
        <w:t>).</w:t>
      </w:r>
    </w:p>
    <w:p w14:paraId="6E444BFC" w14:textId="77777777" w:rsidR="0098526A" w:rsidRPr="0098526A" w:rsidRDefault="0098526A" w:rsidP="009852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D23F51D" w14:textId="77777777"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Sub Terminal capability levels and aggregation rules will be reviewed annually</w:t>
      </w:r>
    </w:p>
    <w:p w14:paraId="777F2908" w14:textId="77777777"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(late summer) as part of the Transporting Britain’s Energy (TBE) process. Any</w:t>
      </w:r>
    </w:p>
    <w:p w14:paraId="64560D64" w14:textId="77777777"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changes to the entry points displayed in the table as a result of the TBE process</w:t>
      </w:r>
    </w:p>
    <w:p w14:paraId="544CAE56" w14:textId="77777777"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will be advised via the website news page and the notes at least 4 weeks in</w:t>
      </w:r>
    </w:p>
    <w:p w14:paraId="1CC9007F" w14:textId="77777777"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advance.</w:t>
      </w:r>
    </w:p>
    <w:p w14:paraId="6624C726" w14:textId="77777777"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</w:p>
    <w:p w14:paraId="2BF8F3CB" w14:textId="77777777"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No history is available from this page - it will always show the most current data</w:t>
      </w:r>
    </w:p>
    <w:p w14:paraId="08AD774F" w14:textId="77777777"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available. Data will be displayed in tabular and graphical formats.</w:t>
      </w:r>
    </w:p>
    <w:p w14:paraId="01C6CCE6" w14:textId="77777777"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</w:p>
    <w:p w14:paraId="42AF33B3" w14:textId="77777777"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Data is provided at 2 minute resolutions, delivered to the internet at 12 minute</w:t>
      </w:r>
    </w:p>
    <w:p w14:paraId="565F30F2" w14:textId="63396563"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intervals. A total of </w:t>
      </w:r>
      <w:r w:rsidR="004D7E82">
        <w:rPr>
          <w:rFonts w:ascii="Helvetica" w:hAnsi="Helvetica" w:cs="Helvetica"/>
          <w:sz w:val="24"/>
          <w:szCs w:val="24"/>
        </w:rPr>
        <w:t>five</w:t>
      </w:r>
      <w:r>
        <w:rPr>
          <w:rFonts w:ascii="Helvetica" w:hAnsi="Helvetica" w:cs="Helvetica"/>
          <w:sz w:val="24"/>
          <w:szCs w:val="24"/>
        </w:rPr>
        <w:t xml:space="preserve"> tables and t</w:t>
      </w:r>
      <w:r w:rsidR="004D7E82">
        <w:rPr>
          <w:rFonts w:ascii="Helvetica" w:hAnsi="Helvetica" w:cs="Helvetica"/>
          <w:sz w:val="24"/>
          <w:szCs w:val="24"/>
        </w:rPr>
        <w:t>hree</w:t>
      </w:r>
      <w:r>
        <w:rPr>
          <w:rFonts w:ascii="Helvetica" w:hAnsi="Helvetica" w:cs="Helvetica"/>
          <w:sz w:val="24"/>
          <w:szCs w:val="24"/>
        </w:rPr>
        <w:t xml:space="preserve"> graphs will be displayed in this page.</w:t>
      </w:r>
    </w:p>
    <w:p w14:paraId="2D81D17A" w14:textId="77777777" w:rsidR="00107B26" w:rsidRDefault="00107B26" w:rsidP="00626B7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84DEFD6" w14:textId="77777777" w:rsidR="00107B26" w:rsidRP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</w:p>
    <w:p w14:paraId="10F6DFA1" w14:textId="3AD302BE"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Instantaneous Flows</w:t>
      </w:r>
      <w:r w:rsidR="00FF4A74"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 w:rsidR="00FF4A74" w:rsidRPr="00984265">
        <w:rPr>
          <w:rFonts w:ascii="Helvetica-Bold" w:hAnsi="Helvetica-Bold" w:cs="Helvetica-Bold"/>
          <w:b/>
          <w:bCs/>
          <w:sz w:val="24"/>
          <w:szCs w:val="24"/>
        </w:rPr>
        <w:t>into the NTS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: </w:t>
      </w:r>
      <w:r w:rsidRPr="00FF4A74">
        <w:rPr>
          <w:rFonts w:ascii="Helvetica-Bold" w:hAnsi="Helvetica-Bold" w:cs="Helvetica-Bold"/>
          <w:b/>
          <w:bCs/>
          <w:sz w:val="24"/>
          <w:szCs w:val="24"/>
        </w:rPr>
        <w:t>Z</w:t>
      </w:r>
      <w:r w:rsidR="00CB21A7" w:rsidRPr="00FF4A74">
        <w:rPr>
          <w:rFonts w:ascii="Helvetica-Bold" w:hAnsi="Helvetica-Bold" w:cs="Helvetica-Bold"/>
          <w:b/>
          <w:bCs/>
          <w:sz w:val="24"/>
          <w:szCs w:val="24"/>
        </w:rPr>
        <w:t>one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 Supply Table and Graph –</w:t>
      </w:r>
    </w:p>
    <w:p w14:paraId="69EDD2C4" w14:textId="77777777"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-Bold" w:hAnsi="Helvetica-Bold" w:cs="Helvetica-Bold"/>
          <w:b/>
          <w:bCs/>
          <w:sz w:val="24"/>
          <w:szCs w:val="24"/>
        </w:rPr>
      </w:pPr>
    </w:p>
    <w:p w14:paraId="63BB9AA5" w14:textId="588DE5E4" w:rsidR="00107B26" w:rsidRDefault="00107B26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This table will display:</w:t>
      </w:r>
    </w:p>
    <w:p w14:paraId="2F2885EE" w14:textId="522E58A8" w:rsidR="00107B26" w:rsidRPr="00107B26" w:rsidRDefault="00107B26" w:rsidP="00E63F4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firstLine="0"/>
        <w:rPr>
          <w:rFonts w:ascii="Helvetica" w:hAnsi="Helvetica" w:cs="Helvetica"/>
          <w:sz w:val="24"/>
          <w:szCs w:val="24"/>
        </w:rPr>
      </w:pPr>
      <w:r w:rsidRPr="00107B26">
        <w:rPr>
          <w:rFonts w:ascii="Helvetica" w:hAnsi="Helvetica" w:cs="Helvetica"/>
          <w:sz w:val="24"/>
          <w:szCs w:val="24"/>
        </w:rPr>
        <w:t xml:space="preserve">All entry points that </w:t>
      </w:r>
      <w:proofErr w:type="gramStart"/>
      <w:r w:rsidRPr="00107B26">
        <w:rPr>
          <w:rFonts w:ascii="Helvetica" w:hAnsi="Helvetica" w:cs="Helvetica"/>
          <w:sz w:val="24"/>
          <w:szCs w:val="24"/>
        </w:rPr>
        <w:t>are capable of flowing</w:t>
      </w:r>
      <w:proofErr w:type="gramEnd"/>
      <w:r w:rsidRPr="00107B26">
        <w:rPr>
          <w:rFonts w:ascii="Helvetica" w:hAnsi="Helvetica" w:cs="Helvetica"/>
          <w:sz w:val="24"/>
          <w:szCs w:val="24"/>
        </w:rPr>
        <w:t xml:space="preserve"> at rates greater than 10mcm/day,</w:t>
      </w:r>
    </w:p>
    <w:p w14:paraId="40A6DB12" w14:textId="5B4E8DAB" w:rsidR="00107B26" w:rsidRPr="00107B26" w:rsidRDefault="00107B26" w:rsidP="00E63F4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firstLine="0"/>
        <w:rPr>
          <w:rFonts w:ascii="Helvetica" w:hAnsi="Helvetica" w:cs="Helvetica"/>
          <w:sz w:val="24"/>
          <w:szCs w:val="24"/>
        </w:rPr>
      </w:pPr>
      <w:r w:rsidRPr="00107B26">
        <w:rPr>
          <w:rFonts w:ascii="Helvetica" w:hAnsi="Helvetica" w:cs="Helvetica"/>
          <w:sz w:val="24"/>
          <w:szCs w:val="24"/>
        </w:rPr>
        <w:t>All entry points that are owned and operated by National Grid (</w:t>
      </w:r>
      <w:r w:rsidR="00055AF8">
        <w:rPr>
          <w:rFonts w:ascii="Helvetica" w:hAnsi="Helvetica" w:cs="Helvetica"/>
          <w:sz w:val="24"/>
          <w:szCs w:val="24"/>
        </w:rPr>
        <w:t>Grain LNG</w:t>
      </w:r>
      <w:r w:rsidRPr="00107B26">
        <w:rPr>
          <w:rFonts w:ascii="Helvetica" w:hAnsi="Helvetica" w:cs="Helvetica"/>
          <w:sz w:val="24"/>
          <w:szCs w:val="24"/>
        </w:rPr>
        <w:t>)</w:t>
      </w:r>
    </w:p>
    <w:p w14:paraId="5C2F12AF" w14:textId="3789ADCC" w:rsidR="00107B26" w:rsidRDefault="00107B26" w:rsidP="00E63F4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firstLine="0"/>
        <w:rPr>
          <w:rFonts w:ascii="Helvetica" w:hAnsi="Helvetica" w:cs="Helvetica"/>
          <w:sz w:val="24"/>
          <w:szCs w:val="24"/>
        </w:rPr>
      </w:pPr>
      <w:r w:rsidRPr="00107B26">
        <w:rPr>
          <w:rFonts w:ascii="Helvetica" w:hAnsi="Helvetica" w:cs="Helvetica"/>
          <w:sz w:val="24"/>
          <w:szCs w:val="24"/>
        </w:rPr>
        <w:t>Entry points that individually are not capable of accepting gas flows above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107B26">
        <w:rPr>
          <w:rFonts w:ascii="Helvetica" w:hAnsi="Helvetica" w:cs="Helvetica"/>
          <w:sz w:val="24"/>
          <w:szCs w:val="24"/>
        </w:rPr>
        <w:t>10mcm/day, but when aggregated with another entry point from the same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107B26">
        <w:rPr>
          <w:rFonts w:ascii="Helvetica" w:hAnsi="Helvetica" w:cs="Helvetica"/>
          <w:sz w:val="24"/>
          <w:szCs w:val="24"/>
        </w:rPr>
        <w:t>Terminal or Storage type are above the 10mcm/day capability.</w:t>
      </w:r>
    </w:p>
    <w:p w14:paraId="14ECB8EA" w14:textId="1D2BCF14" w:rsidR="00107B26" w:rsidRPr="00107B26" w:rsidRDefault="00107B26" w:rsidP="00E63F4F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</w:p>
    <w:p w14:paraId="0F8B5D2E" w14:textId="77777777" w:rsidR="00055AF8" w:rsidRDefault="00055AF8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</w:p>
    <w:p w14:paraId="574FA3A8" w14:textId="77777777" w:rsidR="00055AF8" w:rsidRDefault="00055AF8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</w:p>
    <w:p w14:paraId="14D14DE4" w14:textId="77777777" w:rsidR="00055AF8" w:rsidRDefault="00055AF8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</w:p>
    <w:p w14:paraId="42894E44" w14:textId="77777777" w:rsidR="00055AF8" w:rsidRDefault="00055AF8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</w:p>
    <w:p w14:paraId="257D516F" w14:textId="77777777" w:rsidR="008E29B7" w:rsidRDefault="008E29B7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</w:p>
    <w:p w14:paraId="35354688" w14:textId="77777777" w:rsidR="008E29B7" w:rsidRDefault="008E29B7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</w:p>
    <w:p w14:paraId="36E8F00A" w14:textId="77777777" w:rsidR="008E29B7" w:rsidRDefault="008E29B7" w:rsidP="00E63F4F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</w:p>
    <w:p w14:paraId="0EDB34FA" w14:textId="07D18253" w:rsidR="00107B26" w:rsidRDefault="00107B26" w:rsidP="00107B26">
      <w:pPr>
        <w:autoSpaceDE w:val="0"/>
        <w:autoSpaceDN w:val="0"/>
        <w:adjustRightInd w:val="0"/>
        <w:spacing w:after="0" w:line="240" w:lineRule="auto"/>
        <w:ind w:left="1701"/>
        <w:rPr>
          <w:rFonts w:ascii="Times-Roman" w:hAnsi="Times-Roman" w:cs="Times-Roman"/>
          <w:sz w:val="24"/>
          <w:szCs w:val="24"/>
        </w:rPr>
      </w:pPr>
    </w:p>
    <w:p w14:paraId="0A8C1917" w14:textId="23F61682" w:rsidR="00107B26" w:rsidRDefault="00107B26" w:rsidP="00107B26">
      <w:pPr>
        <w:autoSpaceDE w:val="0"/>
        <w:autoSpaceDN w:val="0"/>
        <w:adjustRightInd w:val="0"/>
        <w:spacing w:after="0" w:line="240" w:lineRule="auto"/>
        <w:ind w:left="1701"/>
        <w:rPr>
          <w:rFonts w:ascii="Times-Roman" w:hAnsi="Times-Roman" w:cs="Times-Roman"/>
          <w:sz w:val="24"/>
          <w:szCs w:val="24"/>
        </w:rPr>
      </w:pPr>
    </w:p>
    <w:p w14:paraId="3BAB38A9" w14:textId="69D6FC58" w:rsidR="00E63F4F" w:rsidRDefault="00E63F4F" w:rsidP="0013237D">
      <w:pPr>
        <w:autoSpaceDE w:val="0"/>
        <w:autoSpaceDN w:val="0"/>
        <w:adjustRightInd w:val="0"/>
        <w:spacing w:after="0" w:line="240" w:lineRule="auto"/>
        <w:ind w:left="144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Page 1 of 4 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 xml:space="preserve">31/07/09 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>Version 5</w:t>
      </w:r>
    </w:p>
    <w:p w14:paraId="32A972CD" w14:textId="77777777" w:rsidR="00107B26" w:rsidRDefault="00107B26" w:rsidP="00107B26">
      <w:pPr>
        <w:autoSpaceDE w:val="0"/>
        <w:autoSpaceDN w:val="0"/>
        <w:adjustRightInd w:val="0"/>
        <w:spacing w:after="0" w:line="240" w:lineRule="auto"/>
        <w:ind w:left="1701"/>
        <w:rPr>
          <w:rFonts w:ascii="Times-Roman" w:hAnsi="Times-Roman" w:cs="Times-Roman"/>
          <w:sz w:val="24"/>
          <w:szCs w:val="24"/>
        </w:rPr>
      </w:pPr>
    </w:p>
    <w:p w14:paraId="29A60049" w14:textId="54CF2800" w:rsidR="00107B26" w:rsidRDefault="00107B26" w:rsidP="00107B26">
      <w:pPr>
        <w:autoSpaceDE w:val="0"/>
        <w:autoSpaceDN w:val="0"/>
        <w:adjustRightInd w:val="0"/>
        <w:spacing w:after="0" w:line="240" w:lineRule="auto"/>
        <w:ind w:left="1701"/>
        <w:rPr>
          <w:rFonts w:ascii="Times-Roman" w:hAnsi="Times-Roman" w:cs="Times-Roman"/>
          <w:sz w:val="24"/>
          <w:szCs w:val="24"/>
        </w:rPr>
      </w:pPr>
    </w:p>
    <w:p w14:paraId="6065B3E1" w14:textId="7C813144" w:rsidR="00107B26" w:rsidRDefault="00107B26" w:rsidP="00107B26">
      <w:pPr>
        <w:autoSpaceDE w:val="0"/>
        <w:autoSpaceDN w:val="0"/>
        <w:adjustRightInd w:val="0"/>
        <w:spacing w:after="0" w:line="240" w:lineRule="auto"/>
        <w:ind w:left="1701"/>
        <w:rPr>
          <w:rFonts w:ascii="Times-Roman" w:hAnsi="Times-Roman" w:cs="Times-Roman"/>
          <w:sz w:val="24"/>
          <w:szCs w:val="24"/>
        </w:rPr>
      </w:pPr>
    </w:p>
    <w:p w14:paraId="38B2A3E4" w14:textId="073AB045" w:rsidR="00107B26" w:rsidRDefault="00107B26" w:rsidP="001745C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384643E9" w14:textId="5106FC32" w:rsidR="00E63F4F" w:rsidRPr="00E63F4F" w:rsidRDefault="00E63F4F" w:rsidP="00E63F4F">
      <w:pPr>
        <w:pStyle w:val="ListParagraph"/>
        <w:autoSpaceDE w:val="0"/>
        <w:autoSpaceDN w:val="0"/>
        <w:adjustRightInd w:val="0"/>
        <w:spacing w:after="0" w:line="240" w:lineRule="auto"/>
        <w:ind w:left="1701"/>
        <w:rPr>
          <w:rFonts w:ascii="Helvetica" w:hAnsi="Helvetica" w:cs="Helvetica"/>
          <w:sz w:val="24"/>
          <w:szCs w:val="24"/>
        </w:rPr>
      </w:pPr>
    </w:p>
    <w:p w14:paraId="5793D753" w14:textId="2B8179A6" w:rsidR="008E29B7" w:rsidRDefault="008E29B7" w:rsidP="008E29B7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</w:p>
    <w:p w14:paraId="215E9F99" w14:textId="34222267" w:rsidR="008E29B7" w:rsidRDefault="008E29B7" w:rsidP="008E29B7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</w:p>
    <w:p w14:paraId="58F93C47" w14:textId="0F7FA5CE" w:rsidR="002D44B0" w:rsidRDefault="002D44B0" w:rsidP="002D44B0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entry points will be displayed in alphabetic order</w:t>
      </w:r>
      <w:r>
        <w:rPr>
          <w:rFonts w:ascii="Helvetica" w:hAnsi="Helvetica" w:cs="Helvetica"/>
          <w:sz w:val="24"/>
          <w:szCs w:val="24"/>
        </w:rPr>
        <w:t>.</w:t>
      </w:r>
    </w:p>
    <w:p w14:paraId="1C8E898F" w14:textId="77777777" w:rsidR="002D44B0" w:rsidRPr="002D44B0" w:rsidRDefault="002D44B0" w:rsidP="002D44B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AA81290" w14:textId="389C19BA" w:rsidR="00107B26" w:rsidRPr="001745C5" w:rsidRDefault="00107B26" w:rsidP="0013237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 w:rsidRPr="001745C5">
        <w:rPr>
          <w:rFonts w:ascii="Helvetica" w:hAnsi="Helvetica" w:cs="Helvetica"/>
          <w:sz w:val="24"/>
          <w:szCs w:val="24"/>
        </w:rPr>
        <w:t>The table below shows the configuration and naming convention for the</w:t>
      </w:r>
      <w:r w:rsidR="001745C5">
        <w:rPr>
          <w:rFonts w:ascii="Helvetica" w:hAnsi="Helvetica" w:cs="Helvetica"/>
          <w:sz w:val="24"/>
          <w:szCs w:val="24"/>
        </w:rPr>
        <w:t xml:space="preserve"> </w:t>
      </w:r>
      <w:r w:rsidRPr="001745C5">
        <w:rPr>
          <w:rFonts w:ascii="Helvetica" w:hAnsi="Helvetica" w:cs="Helvetica"/>
          <w:sz w:val="24"/>
          <w:szCs w:val="24"/>
        </w:rPr>
        <w:t>Zone Supply Table.</w:t>
      </w:r>
    </w:p>
    <w:p w14:paraId="1CDD251C" w14:textId="271EB689" w:rsidR="00107B26" w:rsidRDefault="00107B26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</w:p>
    <w:p w14:paraId="6AE57451" w14:textId="693EA78D" w:rsidR="00107B26" w:rsidRDefault="00107B26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  <w:lang w:eastAsia="en-GB"/>
        </w:rPr>
        <w:drawing>
          <wp:inline distT="0" distB="0" distL="0" distR="0" wp14:anchorId="3A8BAE5C" wp14:editId="23AEAAA2">
            <wp:extent cx="4715510" cy="5504180"/>
            <wp:effectExtent l="0" t="0" r="889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510" cy="550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C3CC3" w14:textId="77777777" w:rsidR="0098526A" w:rsidRDefault="0098526A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</w:p>
    <w:p w14:paraId="0DA3F011" w14:textId="77777777" w:rsidR="00107B26" w:rsidRDefault="00107B26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</w:p>
    <w:p w14:paraId="653D6CF4" w14:textId="4745FAC4" w:rsidR="00107B26" w:rsidRPr="001745C5" w:rsidRDefault="00107B26" w:rsidP="0013237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Helvetica" w:hAnsi="Helvetica" w:cs="Helvetica"/>
          <w:sz w:val="24"/>
          <w:szCs w:val="24"/>
        </w:rPr>
      </w:pPr>
      <w:r w:rsidRPr="001745C5">
        <w:rPr>
          <w:rFonts w:ascii="Helvetica" w:hAnsi="Helvetica" w:cs="Helvetica"/>
          <w:sz w:val="24"/>
          <w:szCs w:val="24"/>
        </w:rPr>
        <w:t xml:space="preserve">Please note that boil off is excluded from the </w:t>
      </w:r>
      <w:proofErr w:type="gramStart"/>
      <w:r w:rsidRPr="001745C5">
        <w:rPr>
          <w:rFonts w:ascii="Helvetica" w:hAnsi="Helvetica" w:cs="Helvetica"/>
          <w:sz w:val="24"/>
          <w:szCs w:val="24"/>
        </w:rPr>
        <w:t>Short Range</w:t>
      </w:r>
      <w:proofErr w:type="gramEnd"/>
      <w:r w:rsidRPr="001745C5">
        <w:rPr>
          <w:rFonts w:ascii="Helvetica" w:hAnsi="Helvetica" w:cs="Helvetica"/>
          <w:sz w:val="24"/>
          <w:szCs w:val="24"/>
        </w:rPr>
        <w:t xml:space="preserve"> Storage sites</w:t>
      </w:r>
    </w:p>
    <w:p w14:paraId="0089B000" w14:textId="77777777" w:rsidR="00107B26" w:rsidRDefault="00107B26" w:rsidP="0013237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Helvetica" w:hAnsi="Helvetica" w:cs="Helvetica"/>
          <w:sz w:val="24"/>
          <w:szCs w:val="24"/>
        </w:rPr>
      </w:pPr>
      <w:r w:rsidRPr="001745C5">
        <w:rPr>
          <w:rFonts w:ascii="Helvetica" w:hAnsi="Helvetica" w:cs="Helvetica"/>
          <w:sz w:val="24"/>
          <w:szCs w:val="24"/>
        </w:rPr>
        <w:t>Data quality indicators will be displayed (in the form of a red ’</w:t>
      </w:r>
      <w:proofErr w:type="spellStart"/>
      <w:r w:rsidRPr="001745C5">
        <w:rPr>
          <w:rFonts w:ascii="Helvetica" w:hAnsi="Helvetica" w:cs="Helvetica"/>
          <w:sz w:val="24"/>
          <w:szCs w:val="24"/>
        </w:rPr>
        <w:t>i</w:t>
      </w:r>
      <w:proofErr w:type="spellEnd"/>
      <w:r w:rsidRPr="001745C5">
        <w:rPr>
          <w:rFonts w:ascii="Helvetica" w:hAnsi="Helvetica" w:cs="Helvetica"/>
          <w:sz w:val="24"/>
          <w:szCs w:val="24"/>
        </w:rPr>
        <w:t>’ above the</w:t>
      </w:r>
      <w:r w:rsidR="001745C5">
        <w:rPr>
          <w:rFonts w:ascii="Helvetica" w:hAnsi="Helvetica" w:cs="Helvetica"/>
          <w:sz w:val="24"/>
          <w:szCs w:val="24"/>
        </w:rPr>
        <w:t xml:space="preserve"> </w:t>
      </w:r>
      <w:r w:rsidRPr="001745C5">
        <w:rPr>
          <w:rFonts w:ascii="Helvetica" w:hAnsi="Helvetica" w:cs="Helvetica"/>
          <w:sz w:val="24"/>
          <w:szCs w:val="24"/>
        </w:rPr>
        <w:t>data item with the quality issue). Users are advised of the applicable data</w:t>
      </w:r>
      <w:r w:rsidR="001745C5">
        <w:rPr>
          <w:rFonts w:ascii="Helvetica" w:hAnsi="Helvetica" w:cs="Helvetica"/>
          <w:sz w:val="24"/>
          <w:szCs w:val="24"/>
        </w:rPr>
        <w:t xml:space="preserve"> </w:t>
      </w:r>
      <w:r w:rsidRPr="001745C5">
        <w:rPr>
          <w:rFonts w:ascii="Helvetica" w:hAnsi="Helvetica" w:cs="Helvetica"/>
          <w:sz w:val="24"/>
          <w:szCs w:val="24"/>
        </w:rPr>
        <w:t>quality indicator by placing their cursor over this indicator on screen. If there</w:t>
      </w:r>
      <w:r w:rsidR="001745C5">
        <w:rPr>
          <w:rFonts w:ascii="Helvetica" w:hAnsi="Helvetica" w:cs="Helvetica"/>
          <w:sz w:val="24"/>
          <w:szCs w:val="24"/>
        </w:rPr>
        <w:t xml:space="preserve"> </w:t>
      </w:r>
      <w:r w:rsidRPr="001745C5">
        <w:rPr>
          <w:rFonts w:ascii="Helvetica" w:hAnsi="Helvetica" w:cs="Helvetica"/>
          <w:sz w:val="24"/>
          <w:szCs w:val="24"/>
        </w:rPr>
        <w:t>are multiple data quality indicators, all will be displayed.</w:t>
      </w:r>
    </w:p>
    <w:p w14:paraId="3D319DEE" w14:textId="77777777" w:rsidR="001745C5" w:rsidRPr="001745C5" w:rsidRDefault="001745C5" w:rsidP="0013237D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</w:p>
    <w:p w14:paraId="33849A91" w14:textId="77777777" w:rsidR="0098526A" w:rsidRDefault="00107B26" w:rsidP="0098526A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following data quality indicators will be provided:</w:t>
      </w:r>
    </w:p>
    <w:p w14:paraId="012A6939" w14:textId="77777777" w:rsidR="001745C5" w:rsidRDefault="00107B26" w:rsidP="0013237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 w:rsidRPr="001745C5">
        <w:rPr>
          <w:rFonts w:ascii="Helvetica" w:hAnsi="Helvetica" w:cs="Helvetica"/>
          <w:sz w:val="24"/>
          <w:szCs w:val="24"/>
        </w:rPr>
        <w:t>Amended - Data is manually amended and time stamped.</w:t>
      </w:r>
    </w:p>
    <w:p w14:paraId="53135A31" w14:textId="77777777" w:rsidR="001745C5" w:rsidRDefault="00107B26" w:rsidP="0013237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 w:rsidRPr="001745C5">
        <w:rPr>
          <w:rFonts w:ascii="Helvetica" w:hAnsi="Helvetica" w:cs="Helvetica"/>
          <w:sz w:val="24"/>
          <w:szCs w:val="24"/>
        </w:rPr>
        <w:t>Late - Data for time slot is received late</w:t>
      </w:r>
    </w:p>
    <w:p w14:paraId="2877E345" w14:textId="77777777" w:rsidR="001745C5" w:rsidRDefault="00107B26" w:rsidP="0013237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 w:rsidRPr="001745C5">
        <w:rPr>
          <w:rFonts w:ascii="Helvetica" w:hAnsi="Helvetica" w:cs="Helvetica"/>
          <w:sz w:val="24"/>
          <w:szCs w:val="24"/>
        </w:rPr>
        <w:t>Expired - Failure in telemetry.</w:t>
      </w:r>
    </w:p>
    <w:p w14:paraId="1A56885D" w14:textId="77777777" w:rsidR="00107B26" w:rsidRPr="001745C5" w:rsidRDefault="00107B26" w:rsidP="0013237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 w:rsidRPr="001745C5">
        <w:rPr>
          <w:rFonts w:ascii="Helvetica" w:hAnsi="Helvetica" w:cs="Helvetica"/>
          <w:sz w:val="24"/>
          <w:szCs w:val="24"/>
        </w:rPr>
        <w:t>Substituted - Data is missing and the last known good value is published.</w:t>
      </w:r>
    </w:p>
    <w:p w14:paraId="7220860F" w14:textId="77777777" w:rsidR="00107B26" w:rsidRDefault="00107B26" w:rsidP="002D7B2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64C3DDC4" w14:textId="77777777" w:rsidR="00107B26" w:rsidRDefault="00107B26" w:rsidP="00107B26">
      <w:pPr>
        <w:autoSpaceDE w:val="0"/>
        <w:autoSpaceDN w:val="0"/>
        <w:adjustRightInd w:val="0"/>
        <w:spacing w:after="0" w:line="240" w:lineRule="auto"/>
        <w:ind w:left="1701"/>
        <w:rPr>
          <w:rFonts w:ascii="Times-Roman" w:hAnsi="Times-Roman" w:cs="Times-Roman"/>
          <w:sz w:val="24"/>
          <w:szCs w:val="24"/>
        </w:rPr>
      </w:pPr>
    </w:p>
    <w:p w14:paraId="491F8CD5" w14:textId="77777777" w:rsidR="00107B26" w:rsidRDefault="00107B26" w:rsidP="00107B26">
      <w:pPr>
        <w:autoSpaceDE w:val="0"/>
        <w:autoSpaceDN w:val="0"/>
        <w:adjustRightInd w:val="0"/>
        <w:spacing w:after="0" w:line="240" w:lineRule="auto"/>
        <w:ind w:left="1701"/>
        <w:rPr>
          <w:rFonts w:ascii="Times-Roman" w:hAnsi="Times-Roman" w:cs="Times-Roman"/>
          <w:sz w:val="24"/>
          <w:szCs w:val="24"/>
        </w:rPr>
      </w:pPr>
    </w:p>
    <w:p w14:paraId="5A6A9F0B" w14:textId="77777777" w:rsidR="001745C5" w:rsidRDefault="001745C5" w:rsidP="0013237D">
      <w:pPr>
        <w:autoSpaceDE w:val="0"/>
        <w:autoSpaceDN w:val="0"/>
        <w:adjustRightInd w:val="0"/>
        <w:spacing w:after="0" w:line="240" w:lineRule="auto"/>
        <w:ind w:left="144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Page 2 of 4 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 xml:space="preserve">31/07/09 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>Version 5</w:t>
      </w:r>
    </w:p>
    <w:p w14:paraId="476456C4" w14:textId="77777777" w:rsidR="00107B26" w:rsidRDefault="00107B26" w:rsidP="00107B26">
      <w:pPr>
        <w:autoSpaceDE w:val="0"/>
        <w:autoSpaceDN w:val="0"/>
        <w:adjustRightInd w:val="0"/>
        <w:spacing w:after="0" w:line="240" w:lineRule="auto"/>
        <w:ind w:left="1701"/>
        <w:rPr>
          <w:rFonts w:ascii="Times-Roman" w:hAnsi="Times-Roman" w:cs="Times-Roman"/>
          <w:sz w:val="24"/>
          <w:szCs w:val="24"/>
        </w:rPr>
      </w:pPr>
    </w:p>
    <w:p w14:paraId="6F617B03" w14:textId="77777777" w:rsidR="00107B26" w:rsidRDefault="00107B26" w:rsidP="00107B26">
      <w:pPr>
        <w:autoSpaceDE w:val="0"/>
        <w:autoSpaceDN w:val="0"/>
        <w:adjustRightInd w:val="0"/>
        <w:spacing w:after="0" w:line="240" w:lineRule="auto"/>
        <w:ind w:left="1701"/>
        <w:rPr>
          <w:rFonts w:ascii="Times-Roman" w:hAnsi="Times-Roman" w:cs="Times-Roman"/>
          <w:sz w:val="24"/>
          <w:szCs w:val="24"/>
        </w:rPr>
      </w:pPr>
    </w:p>
    <w:p w14:paraId="09B90BD1" w14:textId="77777777" w:rsidR="00107B26" w:rsidRDefault="00107B26" w:rsidP="00107B26">
      <w:pPr>
        <w:autoSpaceDE w:val="0"/>
        <w:autoSpaceDN w:val="0"/>
        <w:adjustRightInd w:val="0"/>
        <w:spacing w:after="0" w:line="240" w:lineRule="auto"/>
        <w:ind w:left="1701"/>
        <w:rPr>
          <w:rFonts w:ascii="Times-Roman" w:hAnsi="Times-Roman" w:cs="Times-Roman"/>
          <w:sz w:val="24"/>
          <w:szCs w:val="24"/>
        </w:rPr>
      </w:pPr>
    </w:p>
    <w:p w14:paraId="1B070FCB" w14:textId="77777777" w:rsidR="00107B26" w:rsidRDefault="00107B26" w:rsidP="00107B26">
      <w:pPr>
        <w:autoSpaceDE w:val="0"/>
        <w:autoSpaceDN w:val="0"/>
        <w:adjustRightInd w:val="0"/>
        <w:spacing w:after="0" w:line="240" w:lineRule="auto"/>
        <w:ind w:left="1701"/>
        <w:rPr>
          <w:rFonts w:ascii="Times-Roman" w:hAnsi="Times-Roman" w:cs="Times-Roman"/>
          <w:sz w:val="24"/>
          <w:szCs w:val="24"/>
        </w:rPr>
      </w:pPr>
    </w:p>
    <w:p w14:paraId="78F5A16E" w14:textId="77777777" w:rsidR="0013237D" w:rsidRDefault="0013237D" w:rsidP="00107B26">
      <w:pPr>
        <w:autoSpaceDE w:val="0"/>
        <w:autoSpaceDN w:val="0"/>
        <w:adjustRightInd w:val="0"/>
        <w:spacing w:after="0" w:line="240" w:lineRule="auto"/>
        <w:ind w:left="1701"/>
        <w:rPr>
          <w:rFonts w:ascii="Times-Roman" w:hAnsi="Times-Roman" w:cs="Times-Roman"/>
          <w:sz w:val="24"/>
          <w:szCs w:val="24"/>
        </w:rPr>
      </w:pPr>
    </w:p>
    <w:p w14:paraId="023EEC21" w14:textId="77777777" w:rsidR="002F63BB" w:rsidRDefault="002F63BB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 graph displays the latest published flows for all the entry points displayed in the</w:t>
      </w:r>
    </w:p>
    <w:p w14:paraId="42F56882" w14:textId="77777777" w:rsidR="002F63BB" w:rsidRDefault="002F63BB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Zone Supply table. The graph will always show the latest position in the above</w:t>
      </w:r>
    </w:p>
    <w:p w14:paraId="5BB717BF" w14:textId="77777777" w:rsidR="002F63BB" w:rsidRDefault="002F63BB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table.</w:t>
      </w:r>
    </w:p>
    <w:p w14:paraId="1A16E709" w14:textId="77777777" w:rsidR="00E63F4F" w:rsidRDefault="00E63F4F" w:rsidP="0013237D">
      <w:pPr>
        <w:autoSpaceDE w:val="0"/>
        <w:autoSpaceDN w:val="0"/>
        <w:adjustRightInd w:val="0"/>
        <w:spacing w:after="0" w:line="240" w:lineRule="auto"/>
        <w:ind w:left="1134" w:firstLine="720"/>
        <w:rPr>
          <w:rFonts w:ascii="Helvetica" w:hAnsi="Helvetica" w:cs="Helvetica"/>
          <w:sz w:val="24"/>
          <w:szCs w:val="24"/>
        </w:rPr>
      </w:pPr>
    </w:p>
    <w:p w14:paraId="7BAA0647" w14:textId="77777777" w:rsidR="002F63BB" w:rsidRDefault="002F63BB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Zone Supply table will display the latest six snapshots of sub terminal and</w:t>
      </w:r>
    </w:p>
    <w:p w14:paraId="44BFD2F8" w14:textId="77777777" w:rsidR="002F63BB" w:rsidRDefault="002F63BB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storage flows into NTS at 2-minute granularity.</w:t>
      </w:r>
    </w:p>
    <w:p w14:paraId="0E0D53A1" w14:textId="77777777" w:rsidR="00E63F4F" w:rsidRDefault="00E63F4F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</w:p>
    <w:p w14:paraId="304E11AB" w14:textId="77777777" w:rsidR="002F63BB" w:rsidRPr="00F1792C" w:rsidRDefault="002F63BB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 w:rsidRPr="00F1792C">
        <w:rPr>
          <w:rFonts w:ascii="Helvetica" w:hAnsi="Helvetica" w:cs="Helvetica"/>
          <w:sz w:val="24"/>
          <w:szCs w:val="24"/>
        </w:rPr>
        <w:t>Flows for Isle of Grain are published at each of the NTS entry points (Grain NTS1</w:t>
      </w:r>
    </w:p>
    <w:p w14:paraId="3E08A038" w14:textId="77777777" w:rsidR="002F63BB" w:rsidRPr="00F1792C" w:rsidRDefault="002F63BB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 w:rsidRPr="00F1792C">
        <w:rPr>
          <w:rFonts w:ascii="Helvetica" w:hAnsi="Helvetica" w:cs="Helvetica"/>
          <w:sz w:val="24"/>
          <w:szCs w:val="24"/>
        </w:rPr>
        <w:t>&amp; Grain NTS2) and relate to their individual entry meters.</w:t>
      </w:r>
    </w:p>
    <w:p w14:paraId="6BF748AD" w14:textId="77777777" w:rsidR="00E63F4F" w:rsidRDefault="00E63F4F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</w:p>
    <w:p w14:paraId="08AC07DE" w14:textId="77777777" w:rsidR="0013237D" w:rsidRDefault="0013237D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</w:p>
    <w:p w14:paraId="4AB67C3B" w14:textId="77777777" w:rsidR="002F63BB" w:rsidRDefault="002F63BB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Terminal Supply table and graph –</w:t>
      </w:r>
    </w:p>
    <w:p w14:paraId="55C8C032" w14:textId="77777777" w:rsidR="0013237D" w:rsidRDefault="0013237D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-Bold" w:hAnsi="Helvetica-Bold" w:cs="Helvetica-Bold"/>
          <w:b/>
          <w:bCs/>
          <w:sz w:val="24"/>
          <w:szCs w:val="24"/>
        </w:rPr>
      </w:pPr>
    </w:p>
    <w:p w14:paraId="11821310" w14:textId="77777777" w:rsidR="002F63BB" w:rsidRPr="0013237D" w:rsidRDefault="002F63BB" w:rsidP="0013237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13237D">
        <w:rPr>
          <w:rFonts w:ascii="Helvetica" w:hAnsi="Helvetica" w:cs="Helvetica"/>
          <w:sz w:val="24"/>
          <w:szCs w:val="24"/>
        </w:rPr>
        <w:t>This table will display the total Terminal flows, irrespective of which the sub</w:t>
      </w:r>
      <w:r w:rsidR="0013237D">
        <w:rPr>
          <w:rFonts w:ascii="Helvetica" w:hAnsi="Helvetica" w:cs="Helvetica"/>
          <w:sz w:val="24"/>
          <w:szCs w:val="24"/>
        </w:rPr>
        <w:t xml:space="preserve"> </w:t>
      </w:r>
      <w:r w:rsidRPr="0013237D">
        <w:rPr>
          <w:rFonts w:ascii="Helvetica" w:hAnsi="Helvetica" w:cs="Helvetica"/>
          <w:sz w:val="24"/>
          <w:szCs w:val="24"/>
        </w:rPr>
        <w:t>terminals are shown in the Zone Supply Table.</w:t>
      </w:r>
    </w:p>
    <w:p w14:paraId="4621F892" w14:textId="77777777" w:rsidR="002F63BB" w:rsidRPr="0013237D" w:rsidRDefault="002F63BB" w:rsidP="0013237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13237D">
        <w:rPr>
          <w:rFonts w:ascii="Helvetica" w:hAnsi="Helvetica" w:cs="Helvetica"/>
          <w:sz w:val="24"/>
          <w:szCs w:val="24"/>
        </w:rPr>
        <w:t>There will be no data quality indicators displayed in this table.</w:t>
      </w:r>
    </w:p>
    <w:p w14:paraId="2049D5E1" w14:textId="77777777" w:rsidR="002F63BB" w:rsidRPr="0013237D" w:rsidRDefault="002F63BB" w:rsidP="0013237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13237D">
        <w:rPr>
          <w:rFonts w:ascii="Helvetica" w:hAnsi="Helvetica" w:cs="Helvetica"/>
          <w:sz w:val="24"/>
          <w:szCs w:val="24"/>
        </w:rPr>
        <w:t>A graph displays the latest published flows for each Terminal displayed in</w:t>
      </w:r>
      <w:r w:rsidR="0013237D">
        <w:rPr>
          <w:rFonts w:ascii="Helvetica" w:hAnsi="Helvetica" w:cs="Helvetica"/>
          <w:sz w:val="24"/>
          <w:szCs w:val="24"/>
        </w:rPr>
        <w:t xml:space="preserve"> </w:t>
      </w:r>
      <w:r w:rsidRPr="0013237D">
        <w:rPr>
          <w:rFonts w:ascii="Helvetica" w:hAnsi="Helvetica" w:cs="Helvetica"/>
          <w:sz w:val="24"/>
          <w:szCs w:val="24"/>
        </w:rPr>
        <w:t>the Terminal Supply table. The graph will always show the latest position in</w:t>
      </w:r>
      <w:r w:rsidR="0013237D">
        <w:rPr>
          <w:rFonts w:ascii="Helvetica" w:hAnsi="Helvetica" w:cs="Helvetica"/>
          <w:sz w:val="24"/>
          <w:szCs w:val="24"/>
        </w:rPr>
        <w:t xml:space="preserve"> </w:t>
      </w:r>
      <w:r w:rsidRPr="0013237D">
        <w:rPr>
          <w:rFonts w:ascii="Helvetica" w:hAnsi="Helvetica" w:cs="Helvetica"/>
          <w:sz w:val="24"/>
          <w:szCs w:val="24"/>
        </w:rPr>
        <w:t>the above table.</w:t>
      </w:r>
    </w:p>
    <w:p w14:paraId="4B9ECE3D" w14:textId="77777777" w:rsidR="002F63BB" w:rsidRDefault="002F63BB" w:rsidP="0013237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13237D">
        <w:rPr>
          <w:rFonts w:ascii="Helvetica" w:hAnsi="Helvetica" w:cs="Helvetica"/>
          <w:sz w:val="24"/>
          <w:szCs w:val="24"/>
        </w:rPr>
        <w:t>This Terminal Supply table will display the latest six snapshots of Terminal</w:t>
      </w:r>
      <w:r w:rsidR="0013237D">
        <w:rPr>
          <w:rFonts w:ascii="Helvetica" w:hAnsi="Helvetica" w:cs="Helvetica"/>
          <w:sz w:val="24"/>
          <w:szCs w:val="24"/>
        </w:rPr>
        <w:t xml:space="preserve"> </w:t>
      </w:r>
      <w:r w:rsidRPr="0013237D">
        <w:rPr>
          <w:rFonts w:ascii="Helvetica" w:hAnsi="Helvetica" w:cs="Helvetica"/>
          <w:sz w:val="24"/>
          <w:szCs w:val="24"/>
        </w:rPr>
        <w:t>flows at 2-minute granularity.</w:t>
      </w:r>
    </w:p>
    <w:p w14:paraId="265AC82A" w14:textId="77777777" w:rsidR="0013237D" w:rsidRPr="0098526A" w:rsidRDefault="0013237D" w:rsidP="009852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3BDAA1C" w14:textId="77777777" w:rsidR="002F63BB" w:rsidRDefault="002F63BB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Terminal supply table will show the total aggregated system entry point flow</w:t>
      </w:r>
    </w:p>
    <w:p w14:paraId="1E33A627" w14:textId="77777777" w:rsidR="002F63BB" w:rsidRDefault="002F63BB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for Isle </w:t>
      </w:r>
      <w:proofErr w:type="gramStart"/>
      <w:r>
        <w:rPr>
          <w:rFonts w:ascii="Helvetica" w:hAnsi="Helvetica" w:cs="Helvetica"/>
          <w:sz w:val="24"/>
          <w:szCs w:val="24"/>
        </w:rPr>
        <w:t>Of</w:t>
      </w:r>
      <w:proofErr w:type="gramEnd"/>
      <w:r>
        <w:rPr>
          <w:rFonts w:ascii="Helvetica" w:hAnsi="Helvetica" w:cs="Helvetica"/>
          <w:sz w:val="24"/>
          <w:szCs w:val="24"/>
        </w:rPr>
        <w:t xml:space="preserve"> Grain. This includes Grain NTS1, Grain NTS 2 and also the Boil Off</w:t>
      </w:r>
    </w:p>
    <w:p w14:paraId="3E79DF90" w14:textId="77777777" w:rsidR="002F63BB" w:rsidRDefault="002F63BB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flows into the Southern LDZ.</w:t>
      </w:r>
    </w:p>
    <w:p w14:paraId="64827665" w14:textId="77777777" w:rsidR="0013237D" w:rsidRDefault="0013237D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</w:p>
    <w:p w14:paraId="7C04EDC9" w14:textId="77777777" w:rsidR="002F63BB" w:rsidRDefault="002F63BB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Terminal supply table also shows each of the Short Range Storage sites with</w:t>
      </w:r>
    </w:p>
    <w:p w14:paraId="642323D7" w14:textId="77777777" w:rsidR="002F63BB" w:rsidRDefault="002F63BB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their respective summated export flows and Boil Off flows.</w:t>
      </w:r>
    </w:p>
    <w:p w14:paraId="3322D7A2" w14:textId="77777777" w:rsidR="0013237D" w:rsidRDefault="0013237D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</w:p>
    <w:p w14:paraId="5AB7243D" w14:textId="77777777" w:rsidR="002F63BB" w:rsidRDefault="002F63BB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Total Supply table –</w:t>
      </w:r>
    </w:p>
    <w:p w14:paraId="3EF60F74" w14:textId="77777777" w:rsidR="00C36969" w:rsidRDefault="00C36969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-Bold" w:hAnsi="Helvetica-Bold" w:cs="Helvetica-Bold"/>
          <w:b/>
          <w:bCs/>
          <w:sz w:val="24"/>
          <w:szCs w:val="24"/>
        </w:rPr>
      </w:pPr>
    </w:p>
    <w:p w14:paraId="00BBA013" w14:textId="77777777" w:rsidR="0013237D" w:rsidRDefault="002F63BB" w:rsidP="0013237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13237D">
        <w:rPr>
          <w:rFonts w:ascii="Helvetica" w:hAnsi="Helvetica" w:cs="Helvetica"/>
          <w:sz w:val="24"/>
          <w:szCs w:val="24"/>
        </w:rPr>
        <w:t>This table will display the total flow into the NTS.</w:t>
      </w:r>
    </w:p>
    <w:p w14:paraId="38F89E98" w14:textId="77777777" w:rsidR="0013237D" w:rsidRDefault="002F63BB" w:rsidP="0013237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13237D">
        <w:rPr>
          <w:rFonts w:ascii="Helvetica" w:hAnsi="Helvetica" w:cs="Helvetica"/>
          <w:sz w:val="24"/>
          <w:szCs w:val="24"/>
        </w:rPr>
        <w:t>There will be no quality indicators displayed in this table.</w:t>
      </w:r>
    </w:p>
    <w:p w14:paraId="34E8EEB5" w14:textId="77777777" w:rsidR="0013237D" w:rsidRDefault="002F63BB" w:rsidP="0013237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13237D">
        <w:rPr>
          <w:rFonts w:ascii="Helvetica" w:hAnsi="Helvetica" w:cs="Helvetica"/>
          <w:sz w:val="24"/>
          <w:szCs w:val="24"/>
        </w:rPr>
        <w:t>There is no graph associated with this table.</w:t>
      </w:r>
    </w:p>
    <w:p w14:paraId="671A719D" w14:textId="77777777" w:rsidR="0013237D" w:rsidRDefault="002F63BB" w:rsidP="0013237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13237D">
        <w:rPr>
          <w:rFonts w:ascii="Helvetica" w:hAnsi="Helvetica" w:cs="Helvetica"/>
          <w:sz w:val="24"/>
          <w:szCs w:val="24"/>
        </w:rPr>
        <w:t>This Total Supply table will display the latest six snapshots of Total Supply</w:t>
      </w:r>
      <w:r w:rsidR="0013237D">
        <w:rPr>
          <w:rFonts w:ascii="Helvetica" w:hAnsi="Helvetica" w:cs="Helvetica"/>
          <w:sz w:val="24"/>
          <w:szCs w:val="24"/>
        </w:rPr>
        <w:t xml:space="preserve"> </w:t>
      </w:r>
      <w:r w:rsidRPr="0013237D">
        <w:rPr>
          <w:rFonts w:ascii="Helvetica" w:hAnsi="Helvetica" w:cs="Helvetica"/>
          <w:sz w:val="24"/>
          <w:szCs w:val="24"/>
        </w:rPr>
        <w:t>flows at 2-minute granularity.</w:t>
      </w:r>
    </w:p>
    <w:p w14:paraId="7C858865" w14:textId="77777777" w:rsidR="0013237D" w:rsidRDefault="002F63BB" w:rsidP="0013237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13237D">
        <w:rPr>
          <w:rFonts w:ascii="Helvetica" w:hAnsi="Helvetica" w:cs="Helvetica"/>
          <w:sz w:val="24"/>
          <w:szCs w:val="24"/>
        </w:rPr>
        <w:t>The total in this table includes all flows from Sub Terminals, Storage and</w:t>
      </w:r>
      <w:r w:rsidR="0013237D">
        <w:rPr>
          <w:rFonts w:ascii="Helvetica" w:hAnsi="Helvetica" w:cs="Helvetica"/>
          <w:sz w:val="24"/>
          <w:szCs w:val="24"/>
        </w:rPr>
        <w:t xml:space="preserve"> </w:t>
      </w:r>
      <w:r w:rsidRPr="0013237D">
        <w:rPr>
          <w:rFonts w:ascii="Helvetica" w:hAnsi="Helvetica" w:cs="Helvetica"/>
          <w:sz w:val="24"/>
          <w:szCs w:val="24"/>
        </w:rPr>
        <w:t>Interconnectors, not just those that are included in the Zone supply table.</w:t>
      </w:r>
    </w:p>
    <w:p w14:paraId="29CE8E44" w14:textId="77777777" w:rsidR="002F63BB" w:rsidRDefault="002F63BB" w:rsidP="0013237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13237D">
        <w:rPr>
          <w:rFonts w:ascii="Helvetica" w:hAnsi="Helvetica" w:cs="Helvetica"/>
          <w:sz w:val="24"/>
          <w:szCs w:val="24"/>
        </w:rPr>
        <w:t>Flows from Onshore Fields are not included.</w:t>
      </w:r>
    </w:p>
    <w:p w14:paraId="74349F0A" w14:textId="77777777" w:rsidR="0013237D" w:rsidRDefault="0013237D" w:rsidP="0013237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1C648C2" w14:textId="77777777" w:rsidR="0013237D" w:rsidRPr="0013237D" w:rsidRDefault="0013237D" w:rsidP="0013237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EE1F359" w14:textId="77777777" w:rsidR="002F63BB" w:rsidRDefault="002F63BB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Download Data </w:t>
      </w:r>
      <w:r w:rsidR="0013237D">
        <w:rPr>
          <w:rFonts w:ascii="Helvetica-Bold" w:hAnsi="Helvetica-Bold" w:cs="Helvetica-Bold"/>
          <w:b/>
          <w:bCs/>
          <w:sz w:val="24"/>
          <w:szCs w:val="24"/>
        </w:rPr>
        <w:t>–</w:t>
      </w:r>
    </w:p>
    <w:p w14:paraId="4D417200" w14:textId="77777777" w:rsidR="0013237D" w:rsidRDefault="0013237D" w:rsidP="0013237D">
      <w:pPr>
        <w:autoSpaceDE w:val="0"/>
        <w:autoSpaceDN w:val="0"/>
        <w:adjustRightInd w:val="0"/>
        <w:spacing w:after="0" w:line="240" w:lineRule="auto"/>
        <w:ind w:left="1134"/>
        <w:rPr>
          <w:rFonts w:ascii="Helvetica-Bold" w:hAnsi="Helvetica-Bold" w:cs="Helvetica-Bold"/>
          <w:b/>
          <w:bCs/>
          <w:sz w:val="24"/>
          <w:szCs w:val="24"/>
        </w:rPr>
      </w:pPr>
    </w:p>
    <w:p w14:paraId="62BF4D94" w14:textId="0238310C" w:rsidR="0013237D" w:rsidRDefault="002F63BB" w:rsidP="0013237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13237D">
        <w:rPr>
          <w:rFonts w:ascii="Helvetica" w:hAnsi="Helvetica" w:cs="Helvetica"/>
          <w:sz w:val="24"/>
          <w:szCs w:val="24"/>
        </w:rPr>
        <w:t>Users can download the data displayed in each of the tables</w:t>
      </w:r>
      <w:r w:rsidR="00755B5A">
        <w:rPr>
          <w:rFonts w:ascii="Helvetica" w:hAnsi="Helvetica" w:cs="Helvetica"/>
          <w:sz w:val="24"/>
          <w:szCs w:val="24"/>
        </w:rPr>
        <w:t xml:space="preserve"> </w:t>
      </w:r>
      <w:r w:rsidR="00755B5A" w:rsidRPr="00C424E6">
        <w:rPr>
          <w:rFonts w:ascii="Helvetica" w:hAnsi="Helvetica" w:cs="Helvetica"/>
          <w:sz w:val="24"/>
          <w:szCs w:val="24"/>
        </w:rPr>
        <w:t>by selecting the user de</w:t>
      </w:r>
      <w:r w:rsidR="00C1367C" w:rsidRPr="00C424E6">
        <w:rPr>
          <w:rFonts w:ascii="Helvetica" w:hAnsi="Helvetica" w:cs="Helvetica"/>
          <w:sz w:val="24"/>
          <w:szCs w:val="24"/>
        </w:rPr>
        <w:t>fined download option on the left-hand side of the page next to the first table.</w:t>
      </w:r>
    </w:p>
    <w:p w14:paraId="60100FF7" w14:textId="77777777" w:rsidR="0013237D" w:rsidRDefault="002F63BB" w:rsidP="0013237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13237D">
        <w:rPr>
          <w:rFonts w:ascii="Helvetica" w:hAnsi="Helvetica" w:cs="Helvetica"/>
          <w:sz w:val="24"/>
          <w:szCs w:val="24"/>
        </w:rPr>
        <w:t>Files downloaded in csv format.</w:t>
      </w:r>
    </w:p>
    <w:p w14:paraId="63415178" w14:textId="77777777" w:rsidR="0013237D" w:rsidRDefault="002F63BB" w:rsidP="0013237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13237D">
        <w:rPr>
          <w:rFonts w:ascii="Helvetica" w:hAnsi="Helvetica" w:cs="Helvetica"/>
          <w:sz w:val="24"/>
          <w:szCs w:val="24"/>
        </w:rPr>
        <w:t>Data provided up to 5 decimal places</w:t>
      </w:r>
    </w:p>
    <w:p w14:paraId="354FA0E3" w14:textId="45EA6396" w:rsidR="00107B26" w:rsidRPr="00C1367C" w:rsidRDefault="002F63BB" w:rsidP="00C1367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13237D">
        <w:rPr>
          <w:rFonts w:ascii="Helvetica" w:hAnsi="Helvetica" w:cs="Helvetica"/>
          <w:sz w:val="24"/>
          <w:szCs w:val="24"/>
        </w:rPr>
        <w:t>Quality indicators are included in the file downloads (including amended</w:t>
      </w:r>
      <w:r w:rsidR="0013237D">
        <w:rPr>
          <w:rFonts w:ascii="Helvetica" w:hAnsi="Helvetica" w:cs="Helvetica"/>
          <w:sz w:val="24"/>
          <w:szCs w:val="24"/>
        </w:rPr>
        <w:t xml:space="preserve"> </w:t>
      </w:r>
      <w:r w:rsidR="00C36969">
        <w:rPr>
          <w:rFonts w:ascii="Helvetica" w:hAnsi="Helvetica" w:cs="Helvetica"/>
          <w:sz w:val="24"/>
          <w:szCs w:val="24"/>
        </w:rPr>
        <w:t>timestamp (if any)</w:t>
      </w:r>
      <w:r w:rsidR="0098526A">
        <w:rPr>
          <w:rFonts w:ascii="Helvetica" w:hAnsi="Helvetica" w:cs="Helvetica"/>
          <w:sz w:val="24"/>
          <w:szCs w:val="24"/>
        </w:rPr>
        <w:t>)</w:t>
      </w:r>
      <w:r w:rsidRPr="0013237D">
        <w:rPr>
          <w:rFonts w:ascii="Helvetica" w:hAnsi="Helvetica" w:cs="Helvetica"/>
          <w:sz w:val="24"/>
          <w:szCs w:val="24"/>
        </w:rPr>
        <w:t>.</w:t>
      </w:r>
    </w:p>
    <w:p w14:paraId="4ADBEC52" w14:textId="77777777" w:rsidR="00107B26" w:rsidRDefault="00107B26" w:rsidP="00107B26">
      <w:pPr>
        <w:autoSpaceDE w:val="0"/>
        <w:autoSpaceDN w:val="0"/>
        <w:adjustRightInd w:val="0"/>
        <w:spacing w:after="0" w:line="240" w:lineRule="auto"/>
        <w:ind w:left="1701"/>
        <w:rPr>
          <w:rFonts w:ascii="Times-Roman" w:hAnsi="Times-Roman" w:cs="Times-Roman"/>
          <w:sz w:val="24"/>
          <w:szCs w:val="24"/>
        </w:rPr>
      </w:pPr>
    </w:p>
    <w:p w14:paraId="7205E70B" w14:textId="77777777" w:rsidR="00107B26" w:rsidRDefault="00107B26" w:rsidP="00107B26">
      <w:pPr>
        <w:autoSpaceDE w:val="0"/>
        <w:autoSpaceDN w:val="0"/>
        <w:adjustRightInd w:val="0"/>
        <w:spacing w:after="0" w:line="240" w:lineRule="auto"/>
        <w:ind w:left="1701"/>
        <w:rPr>
          <w:rFonts w:ascii="Times-Roman" w:hAnsi="Times-Roman" w:cs="Times-Roman"/>
          <w:sz w:val="24"/>
          <w:szCs w:val="24"/>
        </w:rPr>
      </w:pPr>
    </w:p>
    <w:p w14:paraId="677D885B" w14:textId="77777777" w:rsidR="0098526A" w:rsidRDefault="0098526A" w:rsidP="0098526A">
      <w:pPr>
        <w:autoSpaceDE w:val="0"/>
        <w:autoSpaceDN w:val="0"/>
        <w:adjustRightInd w:val="0"/>
        <w:spacing w:after="0" w:line="240" w:lineRule="auto"/>
        <w:ind w:left="144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Page 3 of 4 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 xml:space="preserve">31/07/09 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>Version 5</w:t>
      </w:r>
    </w:p>
    <w:p w14:paraId="55E4F289" w14:textId="77777777" w:rsidR="0013237D" w:rsidRDefault="0013237D" w:rsidP="0013237D">
      <w:pPr>
        <w:autoSpaceDE w:val="0"/>
        <w:autoSpaceDN w:val="0"/>
        <w:adjustRightInd w:val="0"/>
        <w:spacing w:after="0" w:line="240" w:lineRule="auto"/>
        <w:ind w:left="1701"/>
        <w:rPr>
          <w:rFonts w:ascii="Times-Roman" w:hAnsi="Times-Roman" w:cs="Times-Roman"/>
          <w:sz w:val="24"/>
          <w:szCs w:val="24"/>
        </w:rPr>
      </w:pPr>
    </w:p>
    <w:p w14:paraId="4B3945B0" w14:textId="77777777" w:rsidR="00107B26" w:rsidRDefault="00107B26" w:rsidP="00107B26">
      <w:pPr>
        <w:autoSpaceDE w:val="0"/>
        <w:autoSpaceDN w:val="0"/>
        <w:adjustRightInd w:val="0"/>
        <w:spacing w:after="0" w:line="240" w:lineRule="auto"/>
        <w:ind w:left="1701"/>
        <w:rPr>
          <w:rFonts w:ascii="Times-Roman" w:hAnsi="Times-Roman" w:cs="Times-Roman"/>
          <w:sz w:val="24"/>
          <w:szCs w:val="24"/>
        </w:rPr>
      </w:pPr>
    </w:p>
    <w:p w14:paraId="6F335B8F" w14:textId="77777777" w:rsidR="00107B26" w:rsidRDefault="00107B26" w:rsidP="00107B26">
      <w:pPr>
        <w:autoSpaceDE w:val="0"/>
        <w:autoSpaceDN w:val="0"/>
        <w:adjustRightInd w:val="0"/>
        <w:spacing w:after="0" w:line="240" w:lineRule="auto"/>
        <w:ind w:left="1701"/>
        <w:rPr>
          <w:rFonts w:ascii="Times-Roman" w:hAnsi="Times-Roman" w:cs="Times-Roman"/>
          <w:sz w:val="24"/>
          <w:szCs w:val="24"/>
        </w:rPr>
      </w:pPr>
    </w:p>
    <w:p w14:paraId="204C6900" w14:textId="77777777" w:rsidR="00107B26" w:rsidRDefault="00107B26" w:rsidP="00107B2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2E64D5C8" w14:textId="77777777" w:rsidR="00722336" w:rsidRDefault="00722336" w:rsidP="00107B2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D6A16A5" w14:textId="77777777" w:rsidR="00107B26" w:rsidRDefault="00107B26" w:rsidP="00C36969">
      <w:pPr>
        <w:autoSpaceDE w:val="0"/>
        <w:autoSpaceDN w:val="0"/>
        <w:adjustRightInd w:val="0"/>
        <w:spacing w:after="0" w:line="240" w:lineRule="auto"/>
        <w:ind w:left="1134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Application Programming Interface (API) </w:t>
      </w:r>
      <w:r w:rsidR="00722336">
        <w:rPr>
          <w:rFonts w:ascii="Helvetica-Bold" w:hAnsi="Helvetica-Bold" w:cs="Helvetica-Bold"/>
          <w:b/>
          <w:bCs/>
          <w:sz w:val="24"/>
          <w:szCs w:val="24"/>
        </w:rPr>
        <w:t>–</w:t>
      </w:r>
    </w:p>
    <w:p w14:paraId="19F3B29A" w14:textId="77777777" w:rsidR="00722336" w:rsidRDefault="00722336" w:rsidP="00C36969">
      <w:pPr>
        <w:autoSpaceDE w:val="0"/>
        <w:autoSpaceDN w:val="0"/>
        <w:adjustRightInd w:val="0"/>
        <w:spacing w:after="0" w:line="240" w:lineRule="auto"/>
        <w:ind w:left="1134"/>
        <w:rPr>
          <w:rFonts w:ascii="Helvetica-Bold" w:hAnsi="Helvetica-Bold" w:cs="Helvetica-Bold"/>
          <w:b/>
          <w:bCs/>
          <w:sz w:val="24"/>
          <w:szCs w:val="24"/>
        </w:rPr>
      </w:pPr>
    </w:p>
    <w:p w14:paraId="35177EC2" w14:textId="77777777" w:rsidR="00107B26" w:rsidRPr="00722336" w:rsidRDefault="00107B26" w:rsidP="00C3696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134" w:firstLine="0"/>
        <w:rPr>
          <w:rFonts w:ascii="Helvetica" w:hAnsi="Helvetica" w:cs="Helvetica"/>
          <w:sz w:val="24"/>
          <w:szCs w:val="24"/>
        </w:rPr>
      </w:pPr>
      <w:r w:rsidRPr="00722336">
        <w:rPr>
          <w:rFonts w:ascii="Helvetica" w:hAnsi="Helvetica" w:cs="Helvetica"/>
          <w:sz w:val="24"/>
          <w:szCs w:val="24"/>
        </w:rPr>
        <w:t>Users can download data in XML format via an API.</w:t>
      </w:r>
    </w:p>
    <w:p w14:paraId="6166B6E2" w14:textId="77777777" w:rsidR="00107B26" w:rsidRPr="00722336" w:rsidRDefault="00107B26" w:rsidP="00C3696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134" w:firstLine="0"/>
        <w:rPr>
          <w:rFonts w:ascii="Helvetica" w:hAnsi="Helvetica" w:cs="Helvetica"/>
          <w:sz w:val="24"/>
          <w:szCs w:val="24"/>
        </w:rPr>
      </w:pPr>
      <w:r w:rsidRPr="00722336">
        <w:rPr>
          <w:rFonts w:ascii="Helvetica" w:hAnsi="Helvetica" w:cs="Helvetica"/>
          <w:sz w:val="24"/>
          <w:szCs w:val="24"/>
        </w:rPr>
        <w:t>2 separate APIs developed</w:t>
      </w:r>
    </w:p>
    <w:p w14:paraId="3C82F736" w14:textId="77777777" w:rsidR="00107B26" w:rsidRDefault="00107B26" w:rsidP="00C36969">
      <w:pPr>
        <w:autoSpaceDE w:val="0"/>
        <w:autoSpaceDN w:val="0"/>
        <w:adjustRightInd w:val="0"/>
        <w:spacing w:after="0" w:line="240" w:lineRule="auto"/>
        <w:ind w:left="1440"/>
        <w:rPr>
          <w:rFonts w:ascii="Helvetica" w:hAnsi="Helvetica" w:cs="Helvetica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o </w:t>
      </w:r>
      <w:r>
        <w:rPr>
          <w:rFonts w:ascii="Helvetica" w:hAnsi="Helvetica" w:cs="Helvetica"/>
          <w:sz w:val="24"/>
          <w:szCs w:val="24"/>
        </w:rPr>
        <w:t>An API to provide the latest published data and notes</w:t>
      </w:r>
    </w:p>
    <w:p w14:paraId="075296CE" w14:textId="77777777" w:rsidR="00107B26" w:rsidRDefault="00107B26" w:rsidP="00C36969">
      <w:pPr>
        <w:autoSpaceDE w:val="0"/>
        <w:autoSpaceDN w:val="0"/>
        <w:adjustRightInd w:val="0"/>
        <w:spacing w:after="0" w:line="240" w:lineRule="auto"/>
        <w:ind w:left="1440"/>
        <w:rPr>
          <w:rFonts w:ascii="Helvetica" w:hAnsi="Helvetica" w:cs="Helvetica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o </w:t>
      </w:r>
      <w:r>
        <w:rPr>
          <w:rFonts w:ascii="Helvetica" w:hAnsi="Helvetica" w:cs="Helvetica"/>
          <w:sz w:val="24"/>
          <w:szCs w:val="24"/>
        </w:rPr>
        <w:t>An API to provide the last publication time</w:t>
      </w:r>
    </w:p>
    <w:p w14:paraId="06701B8E" w14:textId="77777777" w:rsidR="00C36969" w:rsidRDefault="00C36969" w:rsidP="00C36969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bookmarkStart w:id="0" w:name="_GoBack"/>
      <w:bookmarkEnd w:id="0"/>
    </w:p>
    <w:p w14:paraId="15DDCB57" w14:textId="77777777" w:rsidR="00C36969" w:rsidRDefault="00107B26" w:rsidP="00C3696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134" w:firstLine="0"/>
        <w:rPr>
          <w:rFonts w:ascii="Helvetica" w:hAnsi="Helvetica" w:cs="Helvetica"/>
          <w:sz w:val="24"/>
          <w:szCs w:val="24"/>
        </w:rPr>
      </w:pPr>
      <w:r w:rsidRPr="00C36969">
        <w:rPr>
          <w:rFonts w:ascii="Helvetica" w:hAnsi="Helvetica" w:cs="Helvetica"/>
          <w:sz w:val="24"/>
          <w:szCs w:val="24"/>
        </w:rPr>
        <w:t>It is recommended that users use</w:t>
      </w:r>
      <w:r w:rsidR="00C36969">
        <w:rPr>
          <w:rFonts w:ascii="Helvetica" w:hAnsi="Helvetica" w:cs="Helvetica"/>
          <w:sz w:val="24"/>
          <w:szCs w:val="24"/>
        </w:rPr>
        <w:t xml:space="preserve"> both API’s to avoid downloading duplicate data </w:t>
      </w:r>
      <w:r w:rsidRPr="00C36969">
        <w:rPr>
          <w:rFonts w:ascii="Helvetica" w:hAnsi="Helvetica" w:cs="Helvetica"/>
          <w:sz w:val="24"/>
          <w:szCs w:val="24"/>
        </w:rPr>
        <w:t>and to ensure an efficient download</w:t>
      </w:r>
    </w:p>
    <w:p w14:paraId="0F8D29CD" w14:textId="5BEF606F" w:rsidR="009F6B22" w:rsidRPr="00C424E6" w:rsidRDefault="00107B26" w:rsidP="009F6B2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134" w:firstLine="0"/>
        <w:rPr>
          <w:rFonts w:ascii="Helvetica" w:hAnsi="Helvetica" w:cs="Helvetica"/>
          <w:sz w:val="24"/>
          <w:szCs w:val="24"/>
        </w:rPr>
      </w:pPr>
      <w:r w:rsidRPr="00C424E6">
        <w:rPr>
          <w:rFonts w:ascii="Helvetica" w:hAnsi="Helvetica" w:cs="Helvetica"/>
          <w:sz w:val="24"/>
          <w:szCs w:val="24"/>
        </w:rPr>
        <w:t>More data on the APIs can be found fro</w:t>
      </w:r>
      <w:r w:rsidR="00C36969" w:rsidRPr="00C424E6">
        <w:rPr>
          <w:rFonts w:ascii="Helvetica" w:hAnsi="Helvetica" w:cs="Helvetica"/>
          <w:sz w:val="24"/>
          <w:szCs w:val="24"/>
        </w:rPr>
        <w:t xml:space="preserve">m the Energy – Flow Data area of </w:t>
      </w:r>
      <w:r w:rsidRPr="00C424E6">
        <w:rPr>
          <w:rFonts w:ascii="Helvetica" w:hAnsi="Helvetica" w:cs="Helvetica"/>
          <w:sz w:val="24"/>
          <w:szCs w:val="24"/>
        </w:rPr>
        <w:t>the website</w:t>
      </w:r>
      <w:r w:rsidR="00281B47" w:rsidRPr="00C424E6">
        <w:rPr>
          <w:rFonts w:ascii="Helvetica" w:hAnsi="Helvetica" w:cs="Helvetica"/>
          <w:sz w:val="24"/>
          <w:szCs w:val="24"/>
        </w:rPr>
        <w:t>:</w:t>
      </w:r>
      <w:r w:rsidR="009F6B22" w:rsidRPr="00C424E6">
        <w:t xml:space="preserve"> </w:t>
      </w:r>
      <w:hyperlink r:id="rId11" w:history="1">
        <w:r w:rsidR="009F6B22" w:rsidRPr="00C424E6">
          <w:rPr>
            <w:rStyle w:val="Hyperlink"/>
            <w:rFonts w:ascii="Helvetica" w:hAnsi="Helvetica" w:cs="Helvetica"/>
            <w:color w:val="0070C0"/>
            <w:sz w:val="24"/>
            <w:szCs w:val="24"/>
          </w:rPr>
          <w:t>http://energywatch.natgrid.co.uk/</w:t>
        </w:r>
      </w:hyperlink>
    </w:p>
    <w:p w14:paraId="23C30B94" w14:textId="77777777" w:rsidR="00C36969" w:rsidRDefault="00C36969" w:rsidP="00C36969">
      <w:pPr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</w:p>
    <w:p w14:paraId="0CA00183" w14:textId="77777777" w:rsidR="00107B26" w:rsidRDefault="00107B26" w:rsidP="00C36969">
      <w:pPr>
        <w:autoSpaceDE w:val="0"/>
        <w:autoSpaceDN w:val="0"/>
        <w:adjustRightInd w:val="0"/>
        <w:spacing w:after="0" w:line="240" w:lineRule="auto"/>
        <w:ind w:left="1134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Timestamp –</w:t>
      </w:r>
    </w:p>
    <w:p w14:paraId="7166C2C6" w14:textId="77777777" w:rsidR="00107B26" w:rsidRPr="00C36969" w:rsidRDefault="00107B26" w:rsidP="00C3696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firstLine="0"/>
        <w:rPr>
          <w:rFonts w:ascii="Helvetica" w:hAnsi="Helvetica" w:cs="Helvetica"/>
          <w:sz w:val="24"/>
          <w:szCs w:val="24"/>
        </w:rPr>
      </w:pPr>
      <w:r w:rsidRPr="00C36969">
        <w:rPr>
          <w:rFonts w:ascii="Helvetica" w:hAnsi="Helvetica" w:cs="Helvetica"/>
          <w:sz w:val="24"/>
          <w:szCs w:val="24"/>
        </w:rPr>
        <w:t>The page shows the actual date/time when the last publication was</w:t>
      </w:r>
    </w:p>
    <w:p w14:paraId="0E4B0B03" w14:textId="77777777" w:rsidR="007A1B1B" w:rsidRDefault="00107B26" w:rsidP="00C3696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published.</w:t>
      </w:r>
    </w:p>
    <w:p w14:paraId="6FF226E9" w14:textId="77777777"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14:paraId="37CBBB05" w14:textId="77777777"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14:paraId="1DD28AC1" w14:textId="77777777"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14:paraId="3121E315" w14:textId="77777777"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14:paraId="7C1175B7" w14:textId="77777777"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14:paraId="44DDEC8F" w14:textId="77777777"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14:paraId="10C90630" w14:textId="77777777"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14:paraId="0AFF29EB" w14:textId="77777777"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14:paraId="79F7E4F9" w14:textId="77777777"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14:paraId="36182509" w14:textId="77777777"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14:paraId="5751986B" w14:textId="77777777"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14:paraId="70512C04" w14:textId="77777777"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14:paraId="75128BE9" w14:textId="77777777"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14:paraId="638E7097" w14:textId="77777777"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14:paraId="6A822FF0" w14:textId="77777777"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14:paraId="1F75F749" w14:textId="77777777"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14:paraId="0B9C70FB" w14:textId="77777777"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14:paraId="0BA70F46" w14:textId="77777777"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14:paraId="2301ABDA" w14:textId="77777777"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14:paraId="122A7F3F" w14:textId="77777777"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14:paraId="03605E72" w14:textId="77777777"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14:paraId="2313E4A0" w14:textId="77777777"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14:paraId="4D36A438" w14:textId="77777777"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14:paraId="4446C6DE" w14:textId="77777777"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14:paraId="6A481A46" w14:textId="77777777"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14:paraId="6B24D149" w14:textId="77777777"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14:paraId="7E7DBFE6" w14:textId="77777777"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14:paraId="3937C76D" w14:textId="77777777"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14:paraId="2BEA7797" w14:textId="77777777"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14:paraId="5CFAB146" w14:textId="77777777"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14:paraId="186FA6F8" w14:textId="77777777"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14:paraId="0E653816" w14:textId="77777777"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14:paraId="5C255C1D" w14:textId="77777777"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14:paraId="204BA040" w14:textId="77777777"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14:paraId="104F7751" w14:textId="77777777"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14:paraId="53A11D84" w14:textId="77777777"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14:paraId="66F6288B" w14:textId="77777777" w:rsidR="00722336" w:rsidRDefault="00722336" w:rsidP="00107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24"/>
          <w:szCs w:val="24"/>
        </w:rPr>
      </w:pPr>
    </w:p>
    <w:p w14:paraId="0C7E434D" w14:textId="77777777" w:rsidR="00722336" w:rsidRPr="00AC46A1" w:rsidRDefault="00C36969" w:rsidP="00515B3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Page 4 of 4 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 xml:space="preserve">31/07/09 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>Version 5</w:t>
      </w:r>
    </w:p>
    <w:sectPr w:rsidR="00722336" w:rsidRPr="00AC46A1" w:rsidSect="00EA1EAB">
      <w:pgSz w:w="11906" w:h="16838"/>
      <w:pgMar w:top="142" w:right="707" w:bottom="284" w:left="709" w:header="708" w:footer="708" w:gutter="0"/>
      <w:pgBorders w:offsetFrom="page">
        <w:top w:val="single" w:sz="24" w:space="24" w:color="FFC000"/>
        <w:left w:val="single" w:sz="24" w:space="24" w:color="FFC000"/>
        <w:bottom w:val="single" w:sz="24" w:space="24" w:color="FFC000"/>
        <w:right w:val="single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36A0"/>
    <w:multiLevelType w:val="hybridMultilevel"/>
    <w:tmpl w:val="D302A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1F73"/>
    <w:multiLevelType w:val="hybridMultilevel"/>
    <w:tmpl w:val="902AFED8"/>
    <w:lvl w:ilvl="0" w:tplc="35A44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0017D"/>
    <w:multiLevelType w:val="hybridMultilevel"/>
    <w:tmpl w:val="73F601C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2C720D2"/>
    <w:multiLevelType w:val="hybridMultilevel"/>
    <w:tmpl w:val="A640769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89410A9"/>
    <w:multiLevelType w:val="hybridMultilevel"/>
    <w:tmpl w:val="B1BC2550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1A112E59"/>
    <w:multiLevelType w:val="hybridMultilevel"/>
    <w:tmpl w:val="44E0D078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20CC74E3"/>
    <w:multiLevelType w:val="hybridMultilevel"/>
    <w:tmpl w:val="FE5A5CAC"/>
    <w:lvl w:ilvl="0" w:tplc="35A44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53C28"/>
    <w:multiLevelType w:val="hybridMultilevel"/>
    <w:tmpl w:val="1EBC6E84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E0A7B3C"/>
    <w:multiLevelType w:val="hybridMultilevel"/>
    <w:tmpl w:val="94F60AF0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E1F220E"/>
    <w:multiLevelType w:val="hybridMultilevel"/>
    <w:tmpl w:val="5AAC05EE"/>
    <w:lvl w:ilvl="0" w:tplc="35A44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E5CC3"/>
    <w:multiLevelType w:val="hybridMultilevel"/>
    <w:tmpl w:val="340C2818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33F45163"/>
    <w:multiLevelType w:val="hybridMultilevel"/>
    <w:tmpl w:val="FA24CABA"/>
    <w:lvl w:ilvl="0" w:tplc="35A44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F0E9B"/>
    <w:multiLevelType w:val="hybridMultilevel"/>
    <w:tmpl w:val="45C64172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3D9701FD"/>
    <w:multiLevelType w:val="hybridMultilevel"/>
    <w:tmpl w:val="C5F6E756"/>
    <w:lvl w:ilvl="0" w:tplc="35A44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808EC"/>
    <w:multiLevelType w:val="hybridMultilevel"/>
    <w:tmpl w:val="71E27764"/>
    <w:lvl w:ilvl="0" w:tplc="35A44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E1A26"/>
    <w:multiLevelType w:val="hybridMultilevel"/>
    <w:tmpl w:val="380ECBB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EAF4835"/>
    <w:multiLevelType w:val="hybridMultilevel"/>
    <w:tmpl w:val="689C9858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51DB1541"/>
    <w:multiLevelType w:val="hybridMultilevel"/>
    <w:tmpl w:val="2A02DA2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2A95F58"/>
    <w:multiLevelType w:val="hybridMultilevel"/>
    <w:tmpl w:val="467ED07E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5A077931"/>
    <w:multiLevelType w:val="hybridMultilevel"/>
    <w:tmpl w:val="1E446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3743F"/>
    <w:multiLevelType w:val="hybridMultilevel"/>
    <w:tmpl w:val="933CF62C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9"/>
  </w:num>
  <w:num w:numId="5">
    <w:abstractNumId w:val="13"/>
  </w:num>
  <w:num w:numId="6">
    <w:abstractNumId w:val="6"/>
  </w:num>
  <w:num w:numId="7">
    <w:abstractNumId w:val="4"/>
  </w:num>
  <w:num w:numId="8">
    <w:abstractNumId w:val="7"/>
  </w:num>
  <w:num w:numId="9">
    <w:abstractNumId w:val="17"/>
  </w:num>
  <w:num w:numId="10">
    <w:abstractNumId w:val="8"/>
  </w:num>
  <w:num w:numId="11">
    <w:abstractNumId w:val="20"/>
  </w:num>
  <w:num w:numId="12">
    <w:abstractNumId w:val="10"/>
  </w:num>
  <w:num w:numId="13">
    <w:abstractNumId w:val="5"/>
  </w:num>
  <w:num w:numId="14">
    <w:abstractNumId w:val="12"/>
  </w:num>
  <w:num w:numId="15">
    <w:abstractNumId w:val="16"/>
  </w:num>
  <w:num w:numId="16">
    <w:abstractNumId w:val="18"/>
  </w:num>
  <w:num w:numId="17">
    <w:abstractNumId w:val="15"/>
  </w:num>
  <w:num w:numId="18">
    <w:abstractNumId w:val="3"/>
  </w:num>
  <w:num w:numId="19">
    <w:abstractNumId w:val="2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866"/>
    <w:rsid w:val="00055AF8"/>
    <w:rsid w:val="00107B26"/>
    <w:rsid w:val="0013237D"/>
    <w:rsid w:val="001625F1"/>
    <w:rsid w:val="001745C5"/>
    <w:rsid w:val="00281B47"/>
    <w:rsid w:val="002D44B0"/>
    <w:rsid w:val="002D58E7"/>
    <w:rsid w:val="002D7B2C"/>
    <w:rsid w:val="002F63BB"/>
    <w:rsid w:val="003E0BA0"/>
    <w:rsid w:val="00414EF1"/>
    <w:rsid w:val="004B72E7"/>
    <w:rsid w:val="004D7E82"/>
    <w:rsid w:val="00506C6D"/>
    <w:rsid w:val="00515B39"/>
    <w:rsid w:val="005926A2"/>
    <w:rsid w:val="005A44C2"/>
    <w:rsid w:val="00626B7F"/>
    <w:rsid w:val="00663388"/>
    <w:rsid w:val="006D60FF"/>
    <w:rsid w:val="00722336"/>
    <w:rsid w:val="00755B5A"/>
    <w:rsid w:val="007A1B1B"/>
    <w:rsid w:val="007D066E"/>
    <w:rsid w:val="008E29B7"/>
    <w:rsid w:val="008E5B1C"/>
    <w:rsid w:val="00923C35"/>
    <w:rsid w:val="00984265"/>
    <w:rsid w:val="0098526A"/>
    <w:rsid w:val="009F6B22"/>
    <w:rsid w:val="00AC46A1"/>
    <w:rsid w:val="00AF157A"/>
    <w:rsid w:val="00B537B7"/>
    <w:rsid w:val="00B62081"/>
    <w:rsid w:val="00BB4263"/>
    <w:rsid w:val="00C1367C"/>
    <w:rsid w:val="00C36969"/>
    <w:rsid w:val="00C424E6"/>
    <w:rsid w:val="00CB21A7"/>
    <w:rsid w:val="00D11483"/>
    <w:rsid w:val="00D53866"/>
    <w:rsid w:val="00D77E54"/>
    <w:rsid w:val="00E63F4F"/>
    <w:rsid w:val="00EA1EAB"/>
    <w:rsid w:val="00EE4415"/>
    <w:rsid w:val="00F1792C"/>
    <w:rsid w:val="00F86291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70827"/>
  <w15:docId w15:val="{215DC863-D6B7-4D38-A5CC-E71B6ABC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8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6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6B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nergywatch.natgrid.co.uk/" TargetMode="External"/><Relationship Id="rId5" Type="http://schemas.openxmlformats.org/officeDocument/2006/relationships/styles" Target="styles.xml"/><Relationship Id="rId10" Type="http://schemas.openxmlformats.org/officeDocument/2006/relationships/image" Target="media/image3.emf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F4E60DDB9D94796092905E1B6A9EA" ma:contentTypeVersion="10" ma:contentTypeDescription="Create a new document." ma:contentTypeScope="" ma:versionID="a99a267eb0059e783b3c494f64a6d4ca">
  <xsd:schema xmlns:xsd="http://www.w3.org/2001/XMLSchema" xmlns:xs="http://www.w3.org/2001/XMLSchema" xmlns:p="http://schemas.microsoft.com/office/2006/metadata/properties" xmlns:ns3="150a0607-73fd-48ed-bbc6-b775c49f090d" xmlns:ns4="70c01bce-5057-4dbc-a123-bb6e81540f47" targetNamespace="http://schemas.microsoft.com/office/2006/metadata/properties" ma:root="true" ma:fieldsID="c44032f4e93f010073c62c0e2a65d69e" ns3:_="" ns4:_="">
    <xsd:import namespace="150a0607-73fd-48ed-bbc6-b775c49f090d"/>
    <xsd:import namespace="70c01bce-5057-4dbc-a123-bb6e81540f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0607-73fd-48ed-bbc6-b775c49f0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01bce-5057-4dbc-a123-bb6e81540f4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BDA21E-BE6B-419E-B17D-CC9D02BE19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66DB1A-3382-40B5-894D-8129BCDD8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0607-73fd-48ed-bbc6-b775c49f090d"/>
    <ds:schemaRef ds:uri="70c01bce-5057-4dbc-a123-bb6e81540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BC663D-8AF4-42B7-9B81-9515994CB7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Grid</dc:creator>
  <cp:lastModifiedBy>Holmes, Samuel</cp:lastModifiedBy>
  <cp:revision>26</cp:revision>
  <dcterms:created xsi:type="dcterms:W3CDTF">2020-08-13T16:09:00Z</dcterms:created>
  <dcterms:modified xsi:type="dcterms:W3CDTF">2020-09-18T09:35:00Z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1186254516</vt:i4>
  </property>
  <property fmtid="{D5CDD505-2E9C-101B-9397-08002B2CF9AE}" pid="3" name="_NewReviewCycle">
    <vt:lpwstr/>
  </property>
  <property fmtid="{D5CDD505-2E9C-101B-9397-08002B2CF9AE}" pid="4" name="_EmailSubject">
    <vt:lpwstr>MIPI Documents</vt:lpwstr>
  </property>
  <property fmtid="{D5CDD505-2E9C-101B-9397-08002B2CF9AE}" pid="5" name="_AuthorEmail">
    <vt:lpwstr>Luke.Mullins@nationalgrid.com</vt:lpwstr>
  </property>
  <property fmtid="{D5CDD505-2E9C-101B-9397-08002B2CF9AE}" pid="6" name="_AuthorEmailDisplayName">
    <vt:lpwstr>Mullins, Luke</vt:lpwstr>
  </property>
  <property fmtid="{D5CDD505-2E9C-101B-9397-08002B2CF9AE}" pid="7" name="_ReviewingToolsShownOnce">
    <vt:lpwstr/>
  </property>
  <property fmtid="{D5CDD505-2E9C-101B-9397-08002B2CF9AE}" pid="8" name="ContentTypeId">
    <vt:lpwstr>0x010100BCDF4E60DDB9D94796092905E1B6A9EA</vt:lpwstr>
  </property>
</Properties>
</file>